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D0" w:rsidRPr="00601BE5" w:rsidRDefault="00E158D0" w:rsidP="00286C10">
      <w:pPr>
        <w:pStyle w:val="1"/>
        <w:tabs>
          <w:tab w:val="left" w:pos="567"/>
        </w:tabs>
        <w:spacing w:before="0"/>
        <w:rPr>
          <w:b w:val="0"/>
          <w:bCs w:val="0"/>
          <w:color w:val="100E0E"/>
          <w:sz w:val="20"/>
          <w:szCs w:val="20"/>
          <w:lang w:eastAsia="uk-UA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 xml:space="preserve">ПОГОДЖЕНО                                                                         </w:t>
      </w:r>
      <w:r w:rsidR="00286C10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 xml:space="preserve">                           </w:t>
      </w:r>
      <w:r w:rsidR="00286C10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val="ru-RU" w:eastAsia="uk-UA"/>
        </w:rPr>
        <w:t xml:space="preserve">  </w:t>
      </w:r>
      <w:bookmarkStart w:id="0" w:name="_GoBack"/>
      <w:bookmarkEnd w:id="0"/>
      <w:r w:rsidR="00286C10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 xml:space="preserve"> 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>ЗАТВЕРДЖЕНО</w:t>
      </w:r>
      <w:r w:rsidRPr="00601BE5">
        <w:rPr>
          <w:b w:val="0"/>
          <w:bCs w:val="0"/>
          <w:color w:val="100E0E"/>
          <w:sz w:val="20"/>
          <w:szCs w:val="20"/>
          <w:lang w:eastAsia="uk-UA"/>
        </w:rPr>
        <w:t xml:space="preserve"> </w:t>
      </w:r>
    </w:p>
    <w:p w:rsidR="00E158D0" w:rsidRPr="00601BE5" w:rsidRDefault="00E158D0" w:rsidP="00E158D0">
      <w:pPr>
        <w:pStyle w:val="1"/>
        <w:tabs>
          <w:tab w:val="left" w:pos="567"/>
        </w:tabs>
        <w:spacing w:before="0"/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протокол                                                                                                                                           наказ</w:t>
      </w:r>
    </w:p>
    <w:p w:rsidR="00E158D0" w:rsidRPr="00601BE5" w:rsidRDefault="00E158D0" w:rsidP="00E158D0">
      <w:pPr>
        <w:pStyle w:val="1"/>
        <w:tabs>
          <w:tab w:val="left" w:pos="567"/>
        </w:tabs>
        <w:spacing w:before="0"/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від 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2.02.2023 № 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35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                                                                                                                         від 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2.02.2023 №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 32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-о </w:t>
      </w:r>
    </w:p>
    <w:p w:rsidR="00E158D0" w:rsidRPr="00601BE5" w:rsidRDefault="00E158D0" w:rsidP="00E158D0">
      <w:pPr>
        <w:rPr>
          <w:lang w:eastAsia="uk-UA"/>
        </w:rPr>
      </w:pPr>
    </w:p>
    <w:p w:rsidR="00E158D0" w:rsidRPr="00601BE5" w:rsidRDefault="00E158D0" w:rsidP="00E158D0">
      <w:pPr>
        <w:pStyle w:val="1"/>
        <w:tabs>
          <w:tab w:val="left" w:pos="567"/>
        </w:tabs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Голова ПК ________ Ніна МУСАТЕНКО                                                           Директор _______ Ірина СІСЕЦЬКА                                                                       </w:t>
      </w:r>
    </w:p>
    <w:p w:rsidR="00E158D0" w:rsidRPr="002002CE" w:rsidRDefault="00E158D0" w:rsidP="00E158D0">
      <w:pPr>
        <w:ind w:firstLine="567"/>
        <w:jc w:val="right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E158D0" w:rsidRDefault="00E158D0" w:rsidP="00E158D0">
      <w:pPr>
        <w:ind w:firstLine="567"/>
        <w:jc w:val="right"/>
        <w:rPr>
          <w:noProof/>
          <w:sz w:val="24"/>
          <w:szCs w:val="24"/>
        </w:rPr>
      </w:pPr>
    </w:p>
    <w:p w:rsidR="00E158D0" w:rsidRPr="00E158D0" w:rsidRDefault="00E158D0" w:rsidP="00E158D0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158D0" w:rsidRPr="00E158D0" w:rsidRDefault="00E158D0" w:rsidP="00E158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158D0">
        <w:rPr>
          <w:rFonts w:ascii="Times New Roman" w:hAnsi="Times New Roman" w:cs="Times New Roman"/>
          <w:b/>
          <w:sz w:val="24"/>
          <w:szCs w:val="24"/>
        </w:rPr>
        <w:t xml:space="preserve">ІНСТРУКЦІЯ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58D0">
        <w:rPr>
          <w:rFonts w:ascii="Times New Roman" w:hAnsi="Times New Roman" w:cs="Times New Roman"/>
          <w:b/>
          <w:sz w:val="24"/>
          <w:szCs w:val="24"/>
        </w:rPr>
        <w:t>-У</w:t>
      </w:r>
    </w:p>
    <w:p w:rsidR="00E158D0" w:rsidRDefault="00E158D0" w:rsidP="00E158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D0">
        <w:rPr>
          <w:rFonts w:ascii="Times New Roman" w:hAnsi="Times New Roman" w:cs="Times New Roman"/>
          <w:b/>
          <w:sz w:val="24"/>
          <w:szCs w:val="24"/>
        </w:rPr>
        <w:t>з безпеки життєдіяльності</w:t>
      </w:r>
      <w:r w:rsidRPr="00E158D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158D0">
        <w:rPr>
          <w:rFonts w:ascii="Times New Roman" w:hAnsi="Times New Roman" w:cs="Times New Roman"/>
          <w:b/>
          <w:sz w:val="24"/>
          <w:szCs w:val="24"/>
        </w:rPr>
        <w:t xml:space="preserve">для учнів </w:t>
      </w:r>
    </w:p>
    <w:p w:rsidR="00E158D0" w:rsidRPr="00E158D0" w:rsidRDefault="00E158D0" w:rsidP="00E158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D0">
        <w:rPr>
          <w:rFonts w:ascii="Times New Roman" w:hAnsi="Times New Roman" w:cs="Times New Roman"/>
          <w:b/>
          <w:sz w:val="24"/>
          <w:szCs w:val="24"/>
        </w:rPr>
        <w:t xml:space="preserve">під час </w:t>
      </w:r>
      <w:r>
        <w:rPr>
          <w:rFonts w:ascii="Times New Roman" w:hAnsi="Times New Roman" w:cs="Times New Roman"/>
          <w:b/>
          <w:sz w:val="24"/>
          <w:szCs w:val="24"/>
        </w:rPr>
        <w:t>осін</w:t>
      </w:r>
      <w:r w:rsidRPr="00E158D0">
        <w:rPr>
          <w:rFonts w:ascii="Times New Roman" w:hAnsi="Times New Roman" w:cs="Times New Roman"/>
          <w:b/>
          <w:sz w:val="24"/>
          <w:szCs w:val="24"/>
        </w:rPr>
        <w:t>ніх канікул</w:t>
      </w:r>
    </w:p>
    <w:p w:rsidR="00E158D0" w:rsidRDefault="00E158D0" w:rsidP="00E158D0">
      <w:pPr>
        <w:pStyle w:val="a5"/>
        <w:ind w:firstLine="567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E158D0" w:rsidRPr="00E158D0" w:rsidRDefault="00E158D0" w:rsidP="00E158D0">
      <w:pPr>
        <w:pStyle w:val="a5"/>
        <w:ind w:firstLine="567"/>
        <w:rPr>
          <w:b w:val="0"/>
          <w:noProof/>
          <w:sz w:val="24"/>
        </w:rPr>
      </w:pPr>
    </w:p>
    <w:p w:rsidR="00E158D0" w:rsidRPr="00E158D0" w:rsidRDefault="00E158D0" w:rsidP="00E158D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1. Загальні положення.</w:t>
      </w:r>
    </w:p>
    <w:p w:rsidR="00D55B6D" w:rsidRPr="00D55B6D" w:rsidRDefault="00E158D0" w:rsidP="00D55B6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</w:pP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1.1. Інструкція з безпеки учнів під час осінніх канікул поширюється на всіх учасників навчально-виховного процесу під час перебування учнів на осінніх канікулах.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1.2. Інструкцію розроблено відповідно до Положення про організацію роботи з охорони праці учасників навчально-виховного процесу, затвердженого наказом Міністерства освіти і науки України від </w:t>
      </w:r>
      <w:r w:rsidR="00524086" w:rsidRPr="00524086">
        <w:rPr>
          <w:rFonts w:ascii="Times New Roman" w:hAnsi="Times New Roman" w:cs="Times New Roman"/>
          <w:color w:val="333333"/>
          <w:shd w:val="clear" w:color="auto" w:fill="FFFFFF"/>
        </w:rPr>
        <w:t>26.12.2017  № 1669</w:t>
      </w:r>
      <w:r w:rsidR="00D55B6D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Правил пожежної безпеки для закладів, установ і організацій системи освіти України, затверджених наказом Міністерства освіти і науки України</w:t>
      </w:r>
      <w:r w:rsidR="00D55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від 15.08.2016 №974, </w:t>
      </w:r>
      <w:r w:rsidR="00D55B6D" w:rsidRPr="00D55B6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зареєстровано в Міністерстві юстиції України 08 вересня 2016 р. за № 1229/29359</w:t>
      </w:r>
      <w:r w:rsidR="00D55B6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; </w:t>
      </w:r>
      <w:r w:rsidR="00D55B6D" w:rsidRPr="00D55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Правил пожежної безпеки в Україні,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</w:t>
      </w:r>
    </w:p>
    <w:p w:rsidR="00E158D0" w:rsidRPr="00E158D0" w:rsidRDefault="00D55B6D" w:rsidP="00D55B6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</w:t>
      </w:r>
      <w:r w:rsidR="00E158D0"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1.3. Всі учасники навчально-виховного процесу повинні знати правила надання першої (долікарської) допомога при характерних ушкодженнях, мати необхідні знання і навички користування медикаментами.</w:t>
      </w:r>
    </w:p>
    <w:p w:rsidR="00E158D0" w:rsidRPr="00E158D0" w:rsidRDefault="00E158D0" w:rsidP="00E158D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2. Вимоги безпеки життєдіяльності учнів під час осінніх канікул.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2.1. Вимоги безпеки життєдіяльності учнів перед початком осінніх канікул.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2.1.1. Перед початком осінніх канікул слід чітко визначити терміни початку та закінчення канікул.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2.1.2. У разі продовження канікул телефонувати в останній день визначених термінів до приймальної навчального закладу, вихователю або наставнику класу для визначення нового терміну канікул.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2.1.3. Ознайомитися з планом проведення канікул у класі, навчальному закладі, брати активну участь у запланованих заходах.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2.1.4. У разі неможливості за поважних причин або сімейних обставин узяти участь у запланованих заходах під час канікул або вчасно приступити до навчальних занять після канікул, слід завчасно попередити вихователя або наставника класу, надавши заяву чи медичну довідку, що підтверджує обґрунтованість причини.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2.2. Вимоги безпеки життєдіяльності учнів під час осінніх канікул.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2.2.1. Під час канікул, перебуваючи на вулиці й ставши учасником дорожньо-транспортного руху, чітко виконувати правила дорожнього руху: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рухатися по тротуарах і пішохідних доріжках, притримуючись правого боку;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за межами населених пунктів, рухаючись узбіччям чи краєм проїжджої частини, йти 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lastRenderedPageBreak/>
        <w:t>назустріч руху транспортних засобів;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переходити проїжджу частину тільки по пішохідних переходах, у тому числі підземних і наземних, а в разі їх відсутності – на перехрестях по лініях тротуарів або узбіч;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у місцях із регульованим рухом керуватися тільки сигналами регулювальника чи світлофора;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виходити на проїжджу частину з-за транспортних засобів упевнившись, що не наближаються інші транспортні засоби;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чекати на транспортний засіб тільки на посадкових майданчиках (зупинках), тротуарах, узбіччях, не створюючи перешкод для дорожнього руху;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на трамвайних зупинках, не обладнаних посадковими майданчиками, можна виходити на проїжджу частину лише з боку дверей і тільки після зупинки трамвая;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у разі наближення транспортного засобу з увімкненим проблисковим маячком червоного або синього кольору, чи спеціальним звуковим сигналом, треба утриматися від переходу проїжджої частини або негайно залишити її;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категорично заборонено вибігати на проїжджу частину, влаштовувати на ній або Поблизу неї ігри, переходити проїжджу частину поза пішохідним переходом або встановленими місцями;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рухатися по дорозі велосипедом можна тільки дітям, які досягли 16 років; мопеди й велосипеди повинні бути обладнанні звуковим сигналом та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світлоповертачами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: спереду – білого кольору, по боках – оранжевого, позаду – червоного; на голові у водія має бути захисний шолом; чітко дотримуватися правил дорожнього руху;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водіям мопедів і велосипедів заборонено: керувати транспортом із несправним гальмом і звуковим сигналом, у темну пору доби; рухатися по автомагістралях, коли поряд є велосипедна доріжка; рухатися по тротуарах і пішохідних доріжках; їздити не тримаючись за кермо та знімати ноги з педалей; перевозити пасажирів; буксирувати інші транспортні засоби;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для катання на інших засобах (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скейтборд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, самокат, ролики тощо) обирати місце на дитячих майданчиках та ін., на проїжджу частину виїжджати заборонено;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учні повинні виконувати зазначені правила, а також інші Правила дорожнього руху України, знання про які отримані на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уроках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основ здоров’я, виховних годинах, інших навчальних спеціалізованих установах, предметних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уроках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перебувати поблизу залізничних колій дітям без супроводу дорослих заборонено;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2.2.2. Під час канікул, перебуваючи вдома, на вулиці, в спеціалізованих установах, приміщеннях, транспорті, учні повинні чітко виконувати</w:t>
      </w: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 правила пожежної безпеки: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заборонено брати з собою вогненебезпечні предмети, що можуть спричинити пожежу (запальнички, сірники, петарди, бенгальські вогні, феєрверки, цигарки, легкозаймисті речовини,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вогнезаймисту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рідину тощо);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користуватися газовою плитою вдома тільки із спеціалізованим електричним приладом для вмикання під наглядом дорослих;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рідини, приносити їх до приміщення; застосовувати предмети оформлення приміщень, декорації та сценічне обладнання, виготовлене з горючих синтетичних матеріалів, штучних тканин і волокон (пінопласту, поролону,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полівінілу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, тощо); застосовувати відкритий вогонь (факели, свічки, феєрверки, бенгальські вогні тощо), використовувати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хлопушки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, застосовувати дугові прожектори, влаштовувати світлові ефекти із застосуванням хімічних та інших речовин, що можуть спричинити загоряння; встановлювати стільці, крісла тощо, конструкції, виконані з пластмас і легкозаймистих матеріалів, а також захаращувати предметами проходи та аварійні виходи;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у жодному разі не брати на вулиці чи в іншому місці ніякі незнайомі чи чужі предмети, зокрема, побутову техніку, не вмикати їх у розетку вдома чи в інших установах – це може призвести до вибуху та надзвичайної ситуації;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наближатися до електроприладів, музичної апаратури, які живляться струмом. Користуватися електроприладами тільки сухими руками і в присутності батьків. У разі виявлення обірваних проводів, неізольованої проводки, іскріння проводки, негайно повідомити дорослих;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збиратися біля проходів у громадських установах, входах та виходах, у приміщеннях вестибюлю;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під час участі в масових заходах не кричати, не свистіти, не бігати, не стрибати, не створювати травмонебезпечних ситуацій у приміщенні, дотримуватися правил пожежної безпеки;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у разі пожежної небезпеки – наявності вогню, іскріння, диму – негайно вийти на повітря (за двері, балкон) та кликати на допомогу. Викликати службу пожежної охорони за номером 101, назвавши своє ім’я, прізвище, коротко описавши ситуацію: наявність вогню, диму, кількість людей у приміщенні, свій номер телефону;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при появі запаху газу в квартирі, приміщенні у жодному разі не вмикати електроприлади, не користуватися стаціонарним чи мобільним телефоном, відчинити вікна,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двері,перевірити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приміщення, вимкнути газову плиту й вийти з приміщення; покликати на допомогу дорослих, негайно повідомити в газову службу за номером 104 чи 101 пожежну охорону; назвавши своє ім’я, прізвище, коротко описавши ситуацію й залишивши свій номер телефону.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2.2.3. Підчас канікул, перебуваючи вдома, на вулиці, в спеціалізованих установах, громадських місцях, приміщеннях, транспорті тощо учні повинні чітко виконувати правила з</w:t>
      </w: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 попередження нещасних випадків, травмування, отруєння та ін.: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під час канікул заборонено перебувати біля водоймищ без супроводу дорослих для запобігання утоплення дітей;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категорично заборонено наближатися й перебувати біля будівельних майданчиків, кар’єрів, закинутих напівзруйнованих будівель для запобігання обрушень будівельних матеріалів і попередження травм та загибелі дітей;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категорично заборонено вживати алкоголь, наркотичні засоби, тютюнові вироби, стимулятори;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уникати вживання в їжу грибів;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заборонено брати в руки, нюхати, їсти незнайомі дикі рослини чи паростки квітів, кущів, дерев, що може призвести до отруєння;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пересуватися обережно, спокійно. Беручи участь в іграх, не створювати хаотичного руху, не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штовхатися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, не кричати. На вулиці бути обережним, дивитися під ноги, щоб не впасти в яму чи у відкритий каналізаційний люк;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підходити на вулиці до обірваних, обвислих проводів, або проводів, які стирчать, а особливо, якщо від них іде гудіння – такі проводи ще можуть бути підживлені електрострумом;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підходити до щитових, не залазити на стовпи з високовольтними проводами – можна отримати удар електрострумом від високовольтних живлень за 5 м;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бути обережним на дитячих майданчиках, у парках відпочинку: спочатку переконатися, що гойдалки чи атракціони, турніки, прилади справні, сильно не розгойдуватися й не розгойдувати інших, щоб не призвести до падіння чи іншого травмування;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виходити на дах багатоповерхівки для попередження падіння дітей із висоти;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підходити до відчинених вікон, мити вікна тільки в присутності дорослих, не нахилятися на перила, парапети сходинок для запобігання падіння дітей із висоти;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спускатися в підвали будинків чи інші підземні ходи, катакомби, бомбосховища – там може бути отруйний газ;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вступати в контакт із незнайомими тваринами для запобігання отримання укусів від хворих на сказ тварин;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застосовувати всі знання й правила, отримані на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уроках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основ здоров’я, виховних годинах, навчальних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уроках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2.2.4. Під час канікул учні повинні виконувати правила безпеки життєдіяльності під час самостійного перебування вдома, на вулиці, у громадських місцях, друзів, на молодіжних дискотеках, у замкнутому просторі приміщень із чужими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людьми,</w:t>
      </w: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правила</w:t>
      </w:r>
      <w:proofErr w:type="spellEnd"/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попередження правопорушень та насильства над дітьми: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розмовляти й не вступати в контакт із незнайомцями, у жодному разі не передавати їм цінні речі, ключ і від дому, навіть якщо вони назвалися представниками міліції. Слід одразу кликати на допомогу й швидко йти до людей;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підходити до автомобілів із незнайомцями, навіть якщо вони запитують дорогу. Краще відповісти, що не знаєте, і швидко йти геть;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перебувати без супроводу дорослих на вулиці дітям до 10-ти років можна до 20 год, до 14-ти років – до 21 год, до 18-ти років – до 22 год. У темну пору року – із настанням темряви;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діти мають право не відчиняти дверей дому навіть представникам правоохоронних органів. Якщо незнайомець запитує, чи скоро прийдуть батьки, слід повідомити, що скоро – вони у сусідів, тим часом зателефонувати батькам, а двері незнайомцям не відчиняти;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триматися подалі від тих, хто влаштовує бійки, не брати участі в суперечках дорослих і не провокувати словами чи діями агресивну поведінку, що може призвести до бійки або травми; у стосунках із оточуючими слід керуватися толерантними стосунками;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заходити в під’їзд, ліфт із незнайомими людьми; слід одразу кликати на допомогу, якщо незнайомець провокує якісь дії щодо вас. Бути уважними, оглядатися й перевіряти, чи не слідує за вами хтось під час проходу провулків, підземних переходів між домами й тунелями. Якщо за вами хтось іде, зупинитися й відійти у сторону, щоб потенційний переслідувач пройшов повз вас;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під час перебування на дискотеці, потрібно завчасно попереджати батьків, щоб зустріли вас після закінчення заходу; слід керуватися загальними правилами етикету й нормами поведінки, не провокувати оточуючих на агресивну поведінку рухами й словами. У разі небезпечної ситуації звертатися до служби охорони закладу, викликати міліцію за номером 102, зателефонувати батькам;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вчиняти дії, що можуть призвести до правопорушень. Неповнолітніми у кримінальному праві вважаються особи віком до 18-ти років. За злочини, вчинені після настання 14-річного віку, неповнолітні підлягають кримінальній відповідальності;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всеукраїнські гарячі лінії підтримки дітей та молоді України: Всеукраїнська лінія «Телефон довіри» – 800-500-21-80, національна гаряча лінія з питань попередження насильства над дітьми та захисту прав дітей – 500-500-33-50 (у межах України дзвінки безкоштовні).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2.2.5. Під час канікул учні повинні виконувати </w:t>
      </w: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правила з запобігання захворювань на грип, інфекційні та кишкові захворювання, </w:t>
      </w:r>
      <w:proofErr w:type="spellStart"/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педикульоз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 тощо: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при нездужанні не виходити з дому, щоб не заражати інших людей, викликати лікаря;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хворому виділити окреме ліжко, посуд, білизну;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приміщення постійно провітрювати;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у разі контакту із хворим одягати марлеву маску;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хворому слід дотримуватися постільного режиму;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вживати заходів профілактики: їсти мед, малину, цибулю, часник; чітко виконувати рекомендації лікаря;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перед їжею мити руки з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милом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їсти брудних овочів та фруктів, ретельно їх мити;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 xml:space="preserve">- для запобігання захворювань на </w:t>
      </w:r>
      <w:proofErr w:type="spellStart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педикульоз</w:t>
      </w:r>
      <w:proofErr w:type="spellEnd"/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регулярно мити голову; довге волосся у дівчат має бути зібране, не користуватися засобами особистої гігієни (гребінцем) інших осіб, а також не передавати свої засоби гігієни іншим. Не міряти й не носити чужого одягу, головних уборів, а також не передавати іншим свій одяг;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не вживати самостійно медичних медикаментів чи препаратів, не рекомендованих лікарем;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- якщо ви погано почуваєтеся, а дорослих поряд немає, слід викликати швидку медичну допомогу за номером 103, описавши свій стан, назвавши номер свого телефону, домашню адресу, прізвище, ім’я, а також зателефонувати батькам.</w:t>
      </w:r>
    </w:p>
    <w:p w:rsidR="00E158D0" w:rsidRPr="00E158D0" w:rsidRDefault="00E158D0" w:rsidP="00E158D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158D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3. Вимоги безпеки життєдіяльності учнів при виникненні надзвичайної або аварійної ситуації.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3.1. Не панікувати, не кричати, не метушитися, чітко й спокійно виконувати вказівки дорослих, які перебувають поряд.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3.2. Зателефонувати батькам, коротко описати ситуацію, повідомити про місце свого перебування.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3.3. Якщо ситуація вийшла з-під контролю дорослих, слід зателефонувати в служби екстреної допомоги за телефонами: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101 – пожежна охорона;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102 – міліція;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103 – швидка медична допомога,</w:t>
      </w: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br/>
        <w:t>104 – газова служба,</w:t>
      </w:r>
    </w:p>
    <w:p w:rsidR="00E158D0" w:rsidRPr="00E158D0" w:rsidRDefault="00E158D0" w:rsidP="00E158D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коротко описати ситуацію, назвати адресу, де відбулася надзвичайна ситуація, а також своє прізвище, ім’я, номер свого телефону.</w:t>
      </w:r>
    </w:p>
    <w:p w:rsidR="00E158D0" w:rsidRPr="00E158D0" w:rsidRDefault="00E158D0" w:rsidP="00E158D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E158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3.4. За можливості слід залишити територію аварійної небезпеки.</w:t>
      </w:r>
    </w:p>
    <w:p w:rsidR="00213F11" w:rsidRDefault="00213F11" w:rsidP="00E158D0">
      <w:pPr>
        <w:rPr>
          <w:rFonts w:ascii="Times New Roman" w:hAnsi="Times New Roman" w:cs="Times New Roman"/>
          <w:sz w:val="24"/>
          <w:szCs w:val="24"/>
        </w:rPr>
      </w:pPr>
    </w:p>
    <w:p w:rsidR="00E158D0" w:rsidRPr="00595451" w:rsidRDefault="00E158D0" w:rsidP="00E158D0">
      <w:pPr>
        <w:pStyle w:val="a7"/>
        <w:rPr>
          <w:lang w:val="ru-RU"/>
        </w:rPr>
      </w:pPr>
    </w:p>
    <w:p w:rsidR="00E158D0" w:rsidRPr="00E158D0" w:rsidRDefault="00E158D0" w:rsidP="00E1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58D0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E158D0">
        <w:rPr>
          <w:rFonts w:ascii="Times New Roman" w:hAnsi="Times New Roman" w:cs="Times New Roman"/>
          <w:b/>
          <w:bCs/>
          <w:sz w:val="24"/>
          <w:szCs w:val="24"/>
        </w:rPr>
        <w:t>ОЗРОБЛЕНО:</w:t>
      </w:r>
    </w:p>
    <w:p w:rsidR="00E158D0" w:rsidRPr="00E158D0" w:rsidRDefault="00E158D0" w:rsidP="00E158D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158D0">
        <w:rPr>
          <w:rFonts w:ascii="Times New Roman" w:hAnsi="Times New Roman" w:cs="Times New Roman"/>
          <w:bCs/>
          <w:sz w:val="24"/>
          <w:szCs w:val="24"/>
        </w:rPr>
        <w:t xml:space="preserve">ЗДНВР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E158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8D0">
        <w:rPr>
          <w:rFonts w:ascii="Times New Roman" w:hAnsi="Times New Roman" w:cs="Times New Roman"/>
          <w:bCs/>
        </w:rPr>
        <w:t>________________</w:t>
      </w:r>
      <w:r w:rsidRPr="00E158D0">
        <w:rPr>
          <w:rFonts w:ascii="Times New Roman" w:hAnsi="Times New Roman" w:cs="Times New Roman"/>
          <w:bCs/>
          <w:u w:val="single"/>
        </w:rPr>
        <w:t>Панченко С.А.</w:t>
      </w:r>
    </w:p>
    <w:p w:rsidR="00E158D0" w:rsidRPr="00E158D0" w:rsidRDefault="00E158D0" w:rsidP="00E158D0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158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158D0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158D0">
        <w:rPr>
          <w:rFonts w:ascii="Times New Roman" w:hAnsi="Times New Roman" w:cs="Times New Roman"/>
          <w:sz w:val="18"/>
          <w:szCs w:val="18"/>
        </w:rPr>
        <w:t xml:space="preserve"> (особистий підпис) (прізвище, ініціали)</w:t>
      </w:r>
    </w:p>
    <w:p w:rsidR="00E158D0" w:rsidRPr="00E158D0" w:rsidRDefault="00E158D0" w:rsidP="00E158D0">
      <w:pPr>
        <w:shd w:val="clear" w:color="auto" w:fill="FFFFFF"/>
        <w:tabs>
          <w:tab w:val="left" w:pos="567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6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E15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ОГОДЖЕНО:</w:t>
      </w:r>
    </w:p>
    <w:p w:rsidR="00E158D0" w:rsidRPr="00E158D0" w:rsidRDefault="00E158D0" w:rsidP="00E158D0">
      <w:pPr>
        <w:shd w:val="clear" w:color="auto" w:fill="FFFFFF"/>
        <w:tabs>
          <w:tab w:val="left" w:pos="567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15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Фахівець з охорони праці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 w:rsidRPr="00E15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E158D0">
        <w:rPr>
          <w:rFonts w:ascii="Times New Roman" w:hAnsi="Times New Roman" w:cs="Times New Roman"/>
          <w:bCs/>
          <w:color w:val="000000"/>
          <w:sz w:val="24"/>
          <w:szCs w:val="24"/>
        </w:rPr>
        <w:t>______________</w:t>
      </w:r>
      <w:r w:rsidRPr="00E158D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Миронюк В.В.</w:t>
      </w:r>
    </w:p>
    <w:p w:rsidR="00E158D0" w:rsidRPr="00E158D0" w:rsidRDefault="00E158D0" w:rsidP="00E158D0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158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E158D0">
        <w:rPr>
          <w:rFonts w:ascii="Times New Roman" w:hAnsi="Times New Roman" w:cs="Times New Roman"/>
          <w:sz w:val="18"/>
          <w:szCs w:val="18"/>
        </w:rPr>
        <w:t xml:space="preserve"> (особистий підпис) (прізвище, ініціали)</w:t>
      </w:r>
    </w:p>
    <w:p w:rsidR="00E158D0" w:rsidRPr="00595451" w:rsidRDefault="00E158D0" w:rsidP="00E158D0"/>
    <w:p w:rsidR="00E158D0" w:rsidRPr="00E158D0" w:rsidRDefault="00E158D0" w:rsidP="00E158D0">
      <w:pPr>
        <w:rPr>
          <w:rFonts w:ascii="Times New Roman" w:hAnsi="Times New Roman" w:cs="Times New Roman"/>
          <w:sz w:val="24"/>
          <w:szCs w:val="24"/>
        </w:rPr>
      </w:pPr>
    </w:p>
    <w:sectPr w:rsidR="00E158D0" w:rsidRPr="00E158D0" w:rsidSect="00E158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D0"/>
    <w:rsid w:val="00213F11"/>
    <w:rsid w:val="00256130"/>
    <w:rsid w:val="00286C10"/>
    <w:rsid w:val="00524086"/>
    <w:rsid w:val="00D55B6D"/>
    <w:rsid w:val="00E1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2697"/>
  <w15:chartTrackingRefBased/>
  <w15:docId w15:val="{7839DA2E-B7BC-46CD-8EB1-417B7FA8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58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E1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8D0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E1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E158D0"/>
    <w:rPr>
      <w:b/>
      <w:bCs/>
    </w:rPr>
  </w:style>
  <w:style w:type="character" w:customStyle="1" w:styleId="10">
    <w:name w:val="Заголовок 1 Знак"/>
    <w:basedOn w:val="a0"/>
    <w:link w:val="1"/>
    <w:rsid w:val="00E158D0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5">
    <w:name w:val="Body Text"/>
    <w:basedOn w:val="a"/>
    <w:link w:val="a6"/>
    <w:rsid w:val="00E158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rsid w:val="00E158D0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7">
    <w:name w:val="footer"/>
    <w:basedOn w:val="a"/>
    <w:link w:val="a8"/>
    <w:rsid w:val="00E158D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rsid w:val="00E158D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rvps7">
    <w:name w:val="rvps7"/>
    <w:basedOn w:val="a"/>
    <w:rsid w:val="00D5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9">
    <w:name w:val="rvts9"/>
    <w:basedOn w:val="a0"/>
    <w:rsid w:val="00D55B6D"/>
  </w:style>
  <w:style w:type="paragraph" w:customStyle="1" w:styleId="rvps14">
    <w:name w:val="rvps14"/>
    <w:basedOn w:val="a"/>
    <w:rsid w:val="00D5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8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8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User</cp:lastModifiedBy>
  <cp:revision>5</cp:revision>
  <cp:lastPrinted>2023-06-11T04:31:00Z</cp:lastPrinted>
  <dcterms:created xsi:type="dcterms:W3CDTF">2023-03-15T09:48:00Z</dcterms:created>
  <dcterms:modified xsi:type="dcterms:W3CDTF">2023-06-11T04:33:00Z</dcterms:modified>
</cp:coreProperties>
</file>